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p>
      <w:pPr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w:t>北京建筑大学</w:t>
      </w:r>
      <w:r>
        <w:rPr>
          <w:rFonts w:ascii="楷体" w:hAnsi="楷体" w:eastAsia="楷体"/>
          <w:sz w:val="24"/>
          <w:szCs w:val="24"/>
          <w:highlight w:val="none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  <w:highlight w:val="none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〕第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20</w:t>
      </w:r>
      <w:r>
        <w:rPr>
          <w:rFonts w:ascii="楷体" w:hAnsi="楷体" w:eastAsia="楷体"/>
          <w:sz w:val="24"/>
          <w:szCs w:val="24"/>
          <w:highlight w:val="none"/>
        </w:rPr>
        <w:t>期，总第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26</w:t>
      </w:r>
      <w:r>
        <w:rPr>
          <w:rFonts w:ascii="楷体" w:hAnsi="楷体" w:eastAsia="楷体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  <w:highlight w:val="none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  <w:highlight w:val="none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检查时间：2021年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等线" w:hAnsi="等线" w:eastAsia="等线" w:cs="等线"/>
          <w:sz w:val="28"/>
          <w:szCs w:val="28"/>
          <w:highlight w:val="none"/>
        </w:rPr>
        <w:t>月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16日—20日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检查范围：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建筑学院、土木学院、环能学院、电信学院、机电学院</w:t>
      </w:r>
    </w:p>
    <w:p>
      <w:pPr>
        <w:ind w:left="1400" w:hanging="1400" w:hangingChars="500"/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检查内容：暑期开放实验室及研修室、夜间运行实验室安全检查</w:t>
      </w:r>
    </w:p>
    <w:p>
      <w:pPr>
        <w:jc w:val="left"/>
        <w:rPr>
          <w:rFonts w:hint="default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检查工作人员：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刘蔚、焦驰宇、王梦、赵子彦</w:t>
      </w:r>
    </w:p>
    <w:p>
      <w:pPr>
        <w:jc w:val="left"/>
        <w:rPr>
          <w:rFonts w:hint="eastAsia" w:ascii="楷体" w:hAnsi="楷体" w:eastAsia="楷体" w:cs="楷体"/>
          <w:sz w:val="22"/>
          <w:szCs w:val="22"/>
          <w:highlight w:val="none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各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二级单位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：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确保暑假期间实验室安全有序运行，国资处于8月16日至20日对两校区暑期开放实验室、研修室及夜间运行实验室进行安全检查。现将新增隐患列于表1，请相关实验室高度重视，尽快提交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《北京建筑大学实验室安全隐患整改报告单》（附件1）并切实落实整改措施，其他实验室引以为鉴，杜绝出现类似安全隐患。</w:t>
      </w:r>
    </w:p>
    <w:p>
      <w:pPr>
        <w:jc w:val="right"/>
        <w:rPr>
          <w:rFonts w:hint="eastAsia" w:ascii="楷体" w:hAnsi="楷体" w:eastAsia="楷体" w:cs="楷体"/>
          <w:sz w:val="22"/>
          <w:szCs w:val="22"/>
          <w:highlight w:val="none"/>
          <w:lang w:val="en-US" w:eastAsia="zh-CN"/>
        </w:rPr>
      </w:pPr>
    </w:p>
    <w:p>
      <w:pPr>
        <w:jc w:val="righ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2021年8月23日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ascii="楷体" w:hAnsi="楷体" w:eastAsia="楷体"/>
          <w:sz w:val="28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实验室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与研修室</w:t>
      </w:r>
      <w:r>
        <w:rPr>
          <w:rFonts w:hint="eastAsia" w:ascii="楷体" w:hAnsi="楷体" w:eastAsia="楷体"/>
          <w:sz w:val="32"/>
          <w:szCs w:val="32"/>
          <w:highlight w:val="none"/>
        </w:rPr>
        <w:t>安全检查记录</w:t>
      </w:r>
    </w:p>
    <w:tbl>
      <w:tblPr>
        <w:tblStyle w:val="3"/>
        <w:tblW w:w="876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84"/>
        <w:gridCol w:w="750"/>
        <w:gridCol w:w="782"/>
        <w:gridCol w:w="1135"/>
        <w:gridCol w:w="1549"/>
        <w:gridCol w:w="1147"/>
        <w:gridCol w:w="1165"/>
        <w:gridCol w:w="10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学生未穿实验服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气瓶连接处软管老化破损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26415" cy="702310"/>
                  <wp:effectExtent l="0" t="0" r="6985" b="2540"/>
                  <wp:docPr id="12" name="图片 12" descr="469fa89d1019fbf397808c357b050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69fa89d1019fbf397808c357b050b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学生未穿实验服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危废存放不规范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岩土楼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无人时未锁门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建材楼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危废处置不规范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建材楼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巡查记录不完整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测绘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学F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使用非标插线板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学生未穿实验服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使用非标插线板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11" name="图片 11" descr="0dd6c8b83a1a88690278d1284d545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dd6c8b83a1a88690278d1284d545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316（研修）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存放折叠床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2021.8.27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10" name="图片 10" descr="466c1de0b8273da2fae465c2128c6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66c1de0b8273da2fae465c2128c61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XXXX学院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实验室安全隐患整改报告单</w:t>
      </w:r>
    </w:p>
    <w:p>
      <w:pPr>
        <w:ind w:firstLine="560" w:firstLineChars="200"/>
        <w:jc w:val="both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>针对xx年xx期安全检查通报，我单位组织各部门、相关负责人制定XXX整改方案，整改措施及整改方案如下：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通报问题：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1、通报房间号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2、整改措施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3、整改前情况（可附图）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整改后情况（可附图）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（此表可增行）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实验室负责人（签字）       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XXXX学院（盖章）</w:t>
      </w:r>
    </w:p>
    <w:p>
      <w:pPr>
        <w:ind w:firstLine="560" w:firstLineChars="200"/>
        <w:jc w:val="righ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1BB2231"/>
    <w:rsid w:val="04762130"/>
    <w:rsid w:val="04E63198"/>
    <w:rsid w:val="0717727A"/>
    <w:rsid w:val="077B6278"/>
    <w:rsid w:val="08474F94"/>
    <w:rsid w:val="0AC0375B"/>
    <w:rsid w:val="0E387FF2"/>
    <w:rsid w:val="10FD107F"/>
    <w:rsid w:val="13555AF3"/>
    <w:rsid w:val="164A1DB7"/>
    <w:rsid w:val="19B26330"/>
    <w:rsid w:val="1B313343"/>
    <w:rsid w:val="1BF06014"/>
    <w:rsid w:val="1C5F62D8"/>
    <w:rsid w:val="1E71613D"/>
    <w:rsid w:val="1E8F3403"/>
    <w:rsid w:val="1E9152A2"/>
    <w:rsid w:val="21BE6583"/>
    <w:rsid w:val="23C70972"/>
    <w:rsid w:val="250A2143"/>
    <w:rsid w:val="25E438E8"/>
    <w:rsid w:val="269936B5"/>
    <w:rsid w:val="2AAE3125"/>
    <w:rsid w:val="2BA61539"/>
    <w:rsid w:val="302A31A4"/>
    <w:rsid w:val="315248EC"/>
    <w:rsid w:val="33281B72"/>
    <w:rsid w:val="33B031B6"/>
    <w:rsid w:val="340A018D"/>
    <w:rsid w:val="35575444"/>
    <w:rsid w:val="36F9742D"/>
    <w:rsid w:val="37471F02"/>
    <w:rsid w:val="3F801B36"/>
    <w:rsid w:val="42183BB4"/>
    <w:rsid w:val="42942910"/>
    <w:rsid w:val="43EE45EB"/>
    <w:rsid w:val="45A869F3"/>
    <w:rsid w:val="45E719DB"/>
    <w:rsid w:val="4773458E"/>
    <w:rsid w:val="47F20AEF"/>
    <w:rsid w:val="4C146A09"/>
    <w:rsid w:val="4CC865C5"/>
    <w:rsid w:val="4E9943EB"/>
    <w:rsid w:val="537A390F"/>
    <w:rsid w:val="55906A16"/>
    <w:rsid w:val="59696514"/>
    <w:rsid w:val="5DE62F9D"/>
    <w:rsid w:val="60275DA0"/>
    <w:rsid w:val="623B1ED6"/>
    <w:rsid w:val="6690579C"/>
    <w:rsid w:val="69A669A4"/>
    <w:rsid w:val="6D6C1F8A"/>
    <w:rsid w:val="71E525FC"/>
    <w:rsid w:val="730A3CFD"/>
    <w:rsid w:val="7515187F"/>
    <w:rsid w:val="7535603A"/>
    <w:rsid w:val="78370DF4"/>
    <w:rsid w:val="7CAA2A01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2021-08-23T08:24:49Z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82F7BA247A0E43028EC8060945627BF5</vt:lpwstr>
  </property>
</Properties>
</file>